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690CC2">
        <w:rPr>
          <w:sz w:val="26"/>
          <w:szCs w:val="26"/>
        </w:rPr>
        <w:t>9</w:t>
      </w:r>
      <w:r w:rsidR="00FD2367">
        <w:rPr>
          <w:sz w:val="26"/>
          <w:szCs w:val="26"/>
        </w:rPr>
        <w:t>8</w:t>
      </w:r>
      <w:r w:rsidR="00EB6771">
        <w:rPr>
          <w:sz w:val="26"/>
          <w:szCs w:val="26"/>
        </w:rPr>
        <w:t>5</w:t>
      </w:r>
      <w:r w:rsidR="00492C11">
        <w:rPr>
          <w:sz w:val="26"/>
          <w:szCs w:val="26"/>
        </w:rPr>
        <w:t>-</w:t>
      </w:r>
      <w:r w:rsidR="00690CC2">
        <w:rPr>
          <w:sz w:val="26"/>
          <w:szCs w:val="26"/>
        </w:rPr>
        <w:t>0501</w:t>
      </w:r>
      <w:r w:rsidRPr="0074153C">
        <w:rPr>
          <w:sz w:val="26"/>
          <w:szCs w:val="26"/>
        </w:rPr>
        <w:t>/202</w:t>
      </w:r>
      <w:r w:rsidR="00B43B91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</w:t>
      </w:r>
      <w:r w:rsidRPr="00C2577D" w:rsidR="00690CC2">
        <w:rPr>
          <w:sz w:val="26"/>
          <w:szCs w:val="26"/>
        </w:rPr>
        <w:t>1</w:t>
      </w:r>
      <w:r w:rsidR="00C2577D">
        <w:rPr>
          <w:sz w:val="26"/>
          <w:szCs w:val="26"/>
        </w:rPr>
        <w:t>8</w:t>
      </w:r>
      <w:r w:rsidRPr="00C2577D" w:rsidR="00690CC2">
        <w:rPr>
          <w:sz w:val="26"/>
          <w:szCs w:val="26"/>
        </w:rPr>
        <w:t xml:space="preserve"> марта</w:t>
      </w:r>
      <w:r w:rsidRPr="00C2577D">
        <w:rPr>
          <w:sz w:val="26"/>
          <w:szCs w:val="26"/>
        </w:rPr>
        <w:t xml:space="preserve"> 202</w:t>
      </w:r>
      <w:r w:rsidRPr="00C2577D" w:rsidR="00B43B91">
        <w:rPr>
          <w:sz w:val="26"/>
          <w:szCs w:val="26"/>
        </w:rPr>
        <w:t>5</w:t>
      </w:r>
      <w:r w:rsidRPr="00C2577D">
        <w:rPr>
          <w:sz w:val="26"/>
          <w:szCs w:val="26"/>
        </w:rPr>
        <w:t xml:space="preserve"> года                                                           </w:t>
      </w:r>
      <w:r w:rsidRPr="00C2577D" w:rsidR="00BF5CB9">
        <w:rPr>
          <w:sz w:val="26"/>
          <w:szCs w:val="26"/>
        </w:rPr>
        <w:t xml:space="preserve">   </w:t>
      </w:r>
      <w:r w:rsidRPr="00C2577D">
        <w:rPr>
          <w:sz w:val="26"/>
          <w:szCs w:val="26"/>
        </w:rPr>
        <w:t xml:space="preserve">                           </w:t>
      </w:r>
      <w:r w:rsidRPr="0074153C">
        <w:rPr>
          <w:sz w:val="26"/>
          <w:szCs w:val="26"/>
        </w:rPr>
        <w:t>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="00690CC2">
        <w:rPr>
          <w:sz w:val="26"/>
          <w:szCs w:val="26"/>
        </w:rPr>
        <w:t>, и.о. мирового судьи судебного участка № 6 Нефтеюганского судебного района ХМАО-Югры</w:t>
      </w:r>
      <w:r w:rsidRPr="00492C11" w:rsidR="00492C11"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690CC2" w:rsidRPr="00690CC2" w:rsidP="00782BB9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 xml:space="preserve">рассмотрев в открытом судебном заседании дело </w:t>
      </w:r>
      <w:r w:rsidRPr="003E1126">
        <w:rPr>
          <w:sz w:val="26"/>
          <w:szCs w:val="26"/>
        </w:rPr>
        <w:t>об административном правонарушении в отношении</w:t>
      </w:r>
      <w:r>
        <w:rPr>
          <w:sz w:val="26"/>
          <w:szCs w:val="26"/>
        </w:rPr>
        <w:t xml:space="preserve"> ***</w:t>
      </w:r>
      <w:r w:rsidRPr="00690CC2">
        <w:rPr>
          <w:sz w:val="26"/>
          <w:szCs w:val="26"/>
        </w:rPr>
        <w:t xml:space="preserve"> «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» Бабаевой М</w:t>
      </w:r>
      <w:r>
        <w:rPr>
          <w:sz w:val="26"/>
          <w:szCs w:val="26"/>
        </w:rPr>
        <w:t>.</w:t>
      </w:r>
      <w:r w:rsidRPr="00690CC2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Pr="00690CC2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зарегистрированной и проживающей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,</w:t>
      </w:r>
    </w:p>
    <w:p w:rsidR="00690CC2" w:rsidP="00690CC2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в  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690CC2" w:rsidRPr="00690CC2" w:rsidP="00690CC2">
      <w:pPr>
        <w:jc w:val="both"/>
        <w:rPr>
          <w:sz w:val="10"/>
          <w:szCs w:val="10"/>
        </w:rPr>
      </w:pPr>
    </w:p>
    <w:p w:rsidR="00690CC2" w:rsidP="00690CC2">
      <w:pPr>
        <w:jc w:val="center"/>
        <w:rPr>
          <w:sz w:val="26"/>
          <w:szCs w:val="26"/>
        </w:rPr>
      </w:pPr>
      <w:r w:rsidRPr="00690CC2">
        <w:rPr>
          <w:sz w:val="26"/>
          <w:szCs w:val="26"/>
        </w:rPr>
        <w:t>У С Т А Н О В И Л:</w:t>
      </w:r>
    </w:p>
    <w:p w:rsidR="00690CC2" w:rsidRPr="00690CC2" w:rsidP="00690CC2">
      <w:pPr>
        <w:jc w:val="center"/>
        <w:rPr>
          <w:sz w:val="10"/>
          <w:szCs w:val="10"/>
        </w:rPr>
      </w:pPr>
    </w:p>
    <w:p w:rsidR="00B94504" w:rsidRPr="0074153C" w:rsidP="00782BB9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Бабаева М.А., явля</w:t>
      </w:r>
      <w:r w:rsidRPr="00690CC2">
        <w:rPr>
          <w:sz w:val="26"/>
          <w:szCs w:val="26"/>
        </w:rPr>
        <w:t xml:space="preserve">ясь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 </w:t>
      </w:r>
      <w:r w:rsidRPr="00690CC2">
        <w:rPr>
          <w:sz w:val="26"/>
          <w:szCs w:val="26"/>
        </w:rPr>
        <w:t>«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»,  находящегося</w:t>
      </w:r>
      <w:r w:rsidRPr="00690CC2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</w:t>
      </w:r>
      <w:r w:rsidR="00492C11">
        <w:rPr>
          <w:sz w:val="26"/>
          <w:szCs w:val="26"/>
        </w:rPr>
        <w:t xml:space="preserve"> </w:t>
      </w:r>
      <w:r w:rsidRPr="00780DEB" w:rsidR="00780DEB">
        <w:rPr>
          <w:sz w:val="26"/>
          <w:szCs w:val="26"/>
        </w:rPr>
        <w:t>нарушил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EB6771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EB6771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B43B91">
        <w:rPr>
          <w:sz w:val="26"/>
          <w:szCs w:val="26"/>
        </w:rPr>
        <w:t xml:space="preserve"> 2024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25</w:t>
      </w:r>
      <w:r w:rsidRPr="0074153C" w:rsidR="00A954EF">
        <w:rPr>
          <w:sz w:val="26"/>
          <w:szCs w:val="26"/>
        </w:rPr>
        <w:t>.</w:t>
      </w:r>
      <w:r w:rsidR="00EB6771">
        <w:rPr>
          <w:sz w:val="26"/>
          <w:szCs w:val="26"/>
        </w:rPr>
        <w:t>07</w:t>
      </w:r>
      <w:r w:rsidR="00B43B91">
        <w:rPr>
          <w:sz w:val="26"/>
          <w:szCs w:val="26"/>
        </w:rPr>
        <w:t>.2024</w:t>
      </w:r>
      <w:r w:rsidR="00DE0BF1">
        <w:rPr>
          <w:sz w:val="26"/>
          <w:szCs w:val="26"/>
        </w:rPr>
        <w:t xml:space="preserve">, фактически представлен – </w:t>
      </w:r>
      <w:r>
        <w:rPr>
          <w:sz w:val="26"/>
          <w:szCs w:val="26"/>
        </w:rPr>
        <w:t>28</w:t>
      </w:r>
      <w:r w:rsidR="00B43B91">
        <w:rPr>
          <w:sz w:val="26"/>
          <w:szCs w:val="26"/>
        </w:rPr>
        <w:t>.12.2024</w:t>
      </w:r>
      <w:r w:rsidR="00101485">
        <w:rPr>
          <w:sz w:val="26"/>
          <w:szCs w:val="26"/>
        </w:rPr>
        <w:t>.</w:t>
      </w:r>
    </w:p>
    <w:p w:rsidR="00736026" w:rsidRPr="0074153C" w:rsidP="00DE0BF1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 xml:space="preserve">В судебное </w:t>
      </w:r>
      <w:r w:rsidRPr="0074153C">
        <w:rPr>
          <w:sz w:val="26"/>
          <w:szCs w:val="26"/>
        </w:rPr>
        <w:t>заседание</w:t>
      </w:r>
      <w:r w:rsidR="00737678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Бабаева М.А.</w:t>
      </w:r>
      <w:r w:rsidRPr="0074153C">
        <w:rPr>
          <w:sz w:val="26"/>
          <w:szCs w:val="26"/>
        </w:rPr>
        <w:t>, извещенн</w:t>
      </w:r>
      <w:r w:rsidR="002972CA">
        <w:rPr>
          <w:sz w:val="26"/>
          <w:szCs w:val="26"/>
        </w:rPr>
        <w:t>ая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2972CA">
        <w:rPr>
          <w:sz w:val="26"/>
          <w:szCs w:val="26"/>
        </w:rPr>
        <w:t>ась</w:t>
      </w:r>
      <w:r w:rsidRPr="0074153C">
        <w:rPr>
          <w:sz w:val="26"/>
          <w:szCs w:val="26"/>
        </w:rPr>
        <w:t>, о причинах неявки суду не сообщил</w:t>
      </w:r>
      <w:r w:rsidR="002972CA">
        <w:rPr>
          <w:sz w:val="26"/>
          <w:szCs w:val="26"/>
        </w:rPr>
        <w:t>а</w:t>
      </w:r>
      <w:r w:rsidRPr="0074153C">
        <w:rPr>
          <w:sz w:val="26"/>
          <w:szCs w:val="26"/>
        </w:rPr>
        <w:t>, 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DE0BF1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</w:t>
      </w:r>
      <w:r w:rsidRPr="0074153C">
        <w:rPr>
          <w:rFonts w:eastAsia="Calibri"/>
          <w:sz w:val="26"/>
          <w:szCs w:val="26"/>
        </w:rPr>
        <w:t>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</w:t>
      </w:r>
      <w:r w:rsidRPr="0074153C">
        <w:rPr>
          <w:rFonts w:eastAsia="Calibri"/>
          <w:sz w:val="26"/>
          <w:szCs w:val="26"/>
        </w:rPr>
        <w:t xml:space="preserve">иях, судья полагает возможным рассмотреть дело об административном правонарушении в отсутствие </w:t>
      </w:r>
      <w:r w:rsidR="00690CC2">
        <w:rPr>
          <w:rFonts w:eastAsia="Calibri"/>
          <w:sz w:val="26"/>
          <w:szCs w:val="26"/>
        </w:rPr>
        <w:t>Баб</w:t>
      </w:r>
      <w:r w:rsidR="00EB6771">
        <w:rPr>
          <w:rFonts w:eastAsia="Calibri"/>
          <w:sz w:val="26"/>
          <w:szCs w:val="26"/>
        </w:rPr>
        <w:t>а</w:t>
      </w:r>
      <w:r w:rsidR="00690CC2">
        <w:rPr>
          <w:rFonts w:eastAsia="Calibri"/>
          <w:sz w:val="26"/>
          <w:szCs w:val="26"/>
        </w:rPr>
        <w:t>евой М.А.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690CC2">
        <w:rPr>
          <w:sz w:val="26"/>
          <w:szCs w:val="26"/>
        </w:rPr>
        <w:t>Бабаевой М.А.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в совершении административного правонарушения установлена и </w:t>
      </w:r>
      <w:r w:rsidRPr="0074153C">
        <w:rPr>
          <w:sz w:val="26"/>
          <w:szCs w:val="26"/>
        </w:rPr>
        <w:t>подтверждается следующими доказательствами, оцененных судьей в соответствии с требованиями ст. 26.11 КоАП РФ:</w:t>
      </w:r>
    </w:p>
    <w:p w:rsidR="00101485" w:rsidRPr="0074153C" w:rsidP="00101485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B43B91">
        <w:rPr>
          <w:sz w:val="26"/>
          <w:szCs w:val="26"/>
        </w:rPr>
        <w:t>27.01.2024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Бабаева М.А.</w:t>
      </w:r>
      <w:r w:rsidR="00B43B91">
        <w:rPr>
          <w:sz w:val="26"/>
          <w:szCs w:val="26"/>
        </w:rPr>
        <w:t xml:space="preserve"> на</w:t>
      </w:r>
      <w:r w:rsidRPr="00780DEB" w:rsidR="00780DEB">
        <w:rPr>
          <w:sz w:val="26"/>
          <w:szCs w:val="26"/>
        </w:rPr>
        <w:t>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>Росси</w:t>
      </w:r>
      <w:r w:rsidRPr="0074153C">
        <w:rPr>
          <w:sz w:val="26"/>
          <w:szCs w:val="26"/>
        </w:rPr>
        <w:t>и № 7 по Ханты-Мансийскому автономному округу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EB6771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B43B91">
        <w:rPr>
          <w:sz w:val="26"/>
          <w:szCs w:val="26"/>
        </w:rPr>
        <w:t xml:space="preserve"> 2024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B43B91">
        <w:rPr>
          <w:sz w:val="26"/>
          <w:szCs w:val="26"/>
        </w:rPr>
        <w:t>витанцией о приеме</w:t>
      </w:r>
      <w:r w:rsidR="00F26252">
        <w:rPr>
          <w:sz w:val="26"/>
          <w:szCs w:val="26"/>
        </w:rPr>
        <w:t xml:space="preserve"> расчета по страховым взносам </w:t>
      </w:r>
      <w:r w:rsidR="00690CC2">
        <w:rPr>
          <w:sz w:val="26"/>
          <w:szCs w:val="26"/>
        </w:rPr>
        <w:t>28</w:t>
      </w:r>
      <w:r w:rsidR="00B43B91">
        <w:rPr>
          <w:sz w:val="26"/>
          <w:szCs w:val="26"/>
        </w:rPr>
        <w:t>.12.2024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п.</w:t>
      </w:r>
      <w:r w:rsidRPr="00DE0BF1">
        <w:rPr>
          <w:sz w:val="26"/>
          <w:szCs w:val="26"/>
        </w:rPr>
        <w:t xml:space="preserve"> 4 ст. 24 Кодекса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</w:t>
      </w:r>
      <w:r w:rsidRPr="00DE0BF1">
        <w:rPr>
          <w:sz w:val="26"/>
          <w:szCs w:val="26"/>
        </w:rPr>
        <w:t>едставляется в налоговый орган в установленные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В соответствии с пунктом 1 статьи 419 Налогового кодекса плательщиками страховых взносов признаются следующие лица, являющиеся страхователями в соответствии с федерал</w:t>
      </w:r>
      <w:r w:rsidRPr="00DE0BF1">
        <w:rPr>
          <w:sz w:val="26"/>
          <w:szCs w:val="26"/>
        </w:rPr>
        <w:t>ьными законами о конкретных видах обязательного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2)</w:t>
      </w:r>
      <w:r w:rsidRPr="00DE0BF1">
        <w:rPr>
          <w:sz w:val="26"/>
          <w:szCs w:val="26"/>
        </w:rPr>
        <w:t xml:space="preserve">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</w:t>
      </w:r>
      <w:r w:rsidRPr="00DE0BF1">
        <w:rPr>
          <w:sz w:val="26"/>
          <w:szCs w:val="26"/>
        </w:rPr>
        <w:t>Федерации порядке частной практи</w:t>
      </w:r>
      <w:r w:rsidRPr="00DE0BF1">
        <w:rPr>
          <w:sz w:val="26"/>
          <w:szCs w:val="26"/>
        </w:rPr>
        <w:t>кой (не производящие выплаты и иные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Налогового кодекса плательщики, указанные в подпункте 1 пункта 1 статьи 419 Налогового кодекса (за исключением физических лиц, производящих выплаты, указанны</w:t>
      </w:r>
      <w:r w:rsidRPr="00DE0BF1">
        <w:rPr>
          <w:sz w:val="26"/>
          <w:szCs w:val="26"/>
        </w:rPr>
        <w:t>е в подпункте 3 пункта 3 статьи 422 Налогового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</w:t>
      </w:r>
      <w:r w:rsidRPr="00DE0BF1">
        <w:rPr>
          <w:sz w:val="26"/>
          <w:szCs w:val="26"/>
        </w:rPr>
        <w:t>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пери</w:t>
      </w:r>
      <w:r w:rsidRPr="00DE0BF1">
        <w:rPr>
          <w:sz w:val="26"/>
          <w:szCs w:val="26"/>
        </w:rPr>
        <w:t>одом признается календарный год. Отчетными периодами признаются первый квартал, полугодие, девять месяцев календарного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</w:t>
      </w:r>
      <w:r w:rsidR="00EB6771">
        <w:rPr>
          <w:sz w:val="26"/>
          <w:szCs w:val="26"/>
        </w:rPr>
        <w:t>6</w:t>
      </w:r>
      <w:r w:rsidR="00B43B91">
        <w:rPr>
          <w:sz w:val="26"/>
          <w:szCs w:val="26"/>
        </w:rPr>
        <w:t xml:space="preserve"> месяц</w:t>
      </w:r>
      <w:r w:rsidR="00833893">
        <w:rPr>
          <w:sz w:val="26"/>
          <w:szCs w:val="26"/>
        </w:rPr>
        <w:t>ев</w:t>
      </w:r>
      <w:r w:rsidR="00B43B91">
        <w:rPr>
          <w:sz w:val="26"/>
          <w:szCs w:val="26"/>
        </w:rPr>
        <w:t xml:space="preserve"> 2024</w:t>
      </w:r>
      <w:r w:rsidRPr="00DE0BF1">
        <w:rPr>
          <w:sz w:val="26"/>
          <w:szCs w:val="26"/>
        </w:rPr>
        <w:t xml:space="preserve"> года - не позднее 24:00 часов 25 </w:t>
      </w:r>
      <w:r w:rsidR="00EB6771">
        <w:rPr>
          <w:sz w:val="26"/>
          <w:szCs w:val="26"/>
        </w:rPr>
        <w:t>июля</w:t>
      </w:r>
      <w:r w:rsidRPr="00DE0BF1">
        <w:rPr>
          <w:sz w:val="26"/>
          <w:szCs w:val="26"/>
        </w:rPr>
        <w:t xml:space="preserve"> </w:t>
      </w:r>
      <w:r w:rsidRPr="00DE0BF1">
        <w:rPr>
          <w:sz w:val="26"/>
          <w:szCs w:val="26"/>
        </w:rPr>
        <w:t>202</w:t>
      </w:r>
      <w:r w:rsidR="00B43B91">
        <w:rPr>
          <w:sz w:val="26"/>
          <w:szCs w:val="26"/>
        </w:rPr>
        <w:t>4</w:t>
      </w:r>
      <w:r w:rsidRPr="00DE0BF1">
        <w:rPr>
          <w:sz w:val="26"/>
          <w:szCs w:val="26"/>
        </w:rPr>
        <w:t xml:space="preserve"> года, фактически налоговый расчет по страховым взносам был предоставлен</w:t>
      </w:r>
      <w:r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28</w:t>
      </w:r>
      <w:r w:rsidR="00B43B91">
        <w:rPr>
          <w:sz w:val="26"/>
          <w:szCs w:val="26"/>
        </w:rPr>
        <w:t>.12</w:t>
      </w:r>
      <w:r>
        <w:rPr>
          <w:sz w:val="26"/>
          <w:szCs w:val="26"/>
        </w:rPr>
        <w:t>.202</w:t>
      </w:r>
      <w:r w:rsidR="00B43B9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</w:t>
      </w:r>
      <w:r w:rsidRPr="00DE0BF1">
        <w:rPr>
          <w:sz w:val="26"/>
          <w:szCs w:val="26"/>
        </w:rPr>
        <w:t>ользования в качестве доказательств, материалы дела не содержат.</w:t>
      </w:r>
    </w:p>
    <w:p w:rsidR="00DE0BF1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690CC2">
        <w:rPr>
          <w:sz w:val="26"/>
          <w:szCs w:val="26"/>
        </w:rPr>
        <w:t xml:space="preserve">Бабаевой М.А. </w:t>
      </w:r>
      <w:r w:rsidRPr="0074153C">
        <w:rPr>
          <w:sz w:val="26"/>
          <w:szCs w:val="26"/>
        </w:rPr>
        <w:t xml:space="preserve"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</w:t>
      </w:r>
      <w:r w:rsidRPr="0074153C">
        <w:rPr>
          <w:sz w:val="26"/>
          <w:szCs w:val="26"/>
        </w:rPr>
        <w:t>представления налоговой декларации (расчета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E81F17">
        <w:rPr>
          <w:sz w:val="26"/>
          <w:szCs w:val="26"/>
        </w:rPr>
        <w:t>й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</w:t>
      </w:r>
      <w:r w:rsidRPr="0074153C">
        <w:rPr>
          <w:sz w:val="26"/>
          <w:szCs w:val="26"/>
        </w:rPr>
        <w:t>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782B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 xml:space="preserve">Бабаеву </w:t>
      </w:r>
      <w:r>
        <w:rPr>
          <w:sz w:val="26"/>
          <w:szCs w:val="26"/>
        </w:rPr>
        <w:t>М.А.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 виновн</w:t>
      </w:r>
      <w:r w:rsidR="002972CA">
        <w:rPr>
          <w:sz w:val="26"/>
          <w:szCs w:val="26"/>
        </w:rPr>
        <w:t>ой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2972CA">
        <w:rPr>
          <w:sz w:val="26"/>
          <w:szCs w:val="26"/>
        </w:rPr>
        <w:t>й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течение 10 суток с подачей апелляционной жалобы через мирового</w:t>
      </w:r>
      <w:r w:rsidRPr="0074153C">
        <w:rPr>
          <w:sz w:val="26"/>
          <w:szCs w:val="26"/>
        </w:rPr>
        <w:t xml:space="preserve">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</w:t>
      </w:r>
      <w:r w:rsidR="00DE0BF1">
        <w:rPr>
          <w:sz w:val="26"/>
          <w:szCs w:val="26"/>
        </w:rPr>
        <w:t xml:space="preserve">        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</w:t>
      </w:r>
      <w:r w:rsidR="00DE0BF1">
        <w:rPr>
          <w:sz w:val="26"/>
          <w:szCs w:val="26"/>
        </w:rPr>
        <w:t>Е.З.Бушкова</w:t>
      </w:r>
    </w:p>
    <w:p w:rsidR="00F57A04" w:rsidP="00736026">
      <w:pPr>
        <w:rPr>
          <w:sz w:val="26"/>
          <w:szCs w:val="26"/>
        </w:rPr>
      </w:pPr>
    </w:p>
    <w:p w:rsidR="00977A8F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 xml:space="preserve">Подлинник находится в судебном участке № </w:t>
      </w:r>
      <w:r w:rsidR="00690CC2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ХМАО-Югры, 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>в деле № 5-</w:t>
      </w:r>
      <w:r w:rsidR="00690CC2">
        <w:rPr>
          <w:sz w:val="20"/>
          <w:szCs w:val="20"/>
        </w:rPr>
        <w:t>9</w:t>
      </w:r>
      <w:r w:rsidR="00FD2367">
        <w:rPr>
          <w:sz w:val="20"/>
          <w:szCs w:val="20"/>
        </w:rPr>
        <w:t>8</w:t>
      </w:r>
      <w:r w:rsidR="00EB6771">
        <w:rPr>
          <w:sz w:val="20"/>
          <w:szCs w:val="20"/>
        </w:rPr>
        <w:t>5</w:t>
      </w:r>
      <w:r w:rsidR="00DE0BF1">
        <w:rPr>
          <w:sz w:val="20"/>
          <w:szCs w:val="20"/>
        </w:rPr>
        <w:t>-</w:t>
      </w:r>
      <w:r w:rsidR="00690CC2">
        <w:rPr>
          <w:sz w:val="20"/>
          <w:szCs w:val="20"/>
        </w:rPr>
        <w:t>0501</w:t>
      </w:r>
      <w:r w:rsidR="008E3F0E">
        <w:rPr>
          <w:sz w:val="20"/>
          <w:szCs w:val="20"/>
        </w:rPr>
        <w:t xml:space="preserve"> за 202</w:t>
      </w:r>
      <w:r w:rsidR="00B43B91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</w:t>
      </w:r>
      <w:r w:rsidRPr="00F57A04">
        <w:rPr>
          <w:sz w:val="20"/>
          <w:szCs w:val="20"/>
        </w:rPr>
        <w:t>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101485"/>
    <w:rsid w:val="00103258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2319"/>
    <w:rsid w:val="00291CF1"/>
    <w:rsid w:val="0029481D"/>
    <w:rsid w:val="002972CA"/>
    <w:rsid w:val="002A51F6"/>
    <w:rsid w:val="002B35FD"/>
    <w:rsid w:val="002B5525"/>
    <w:rsid w:val="003223E9"/>
    <w:rsid w:val="00370FF1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F02A4"/>
    <w:rsid w:val="00600D04"/>
    <w:rsid w:val="00603142"/>
    <w:rsid w:val="0064111F"/>
    <w:rsid w:val="00690CC2"/>
    <w:rsid w:val="00694E9A"/>
    <w:rsid w:val="006B48FB"/>
    <w:rsid w:val="006C3557"/>
    <w:rsid w:val="006F0D24"/>
    <w:rsid w:val="00736026"/>
    <w:rsid w:val="00737678"/>
    <w:rsid w:val="0074153C"/>
    <w:rsid w:val="00760E44"/>
    <w:rsid w:val="00780DEB"/>
    <w:rsid w:val="0078153D"/>
    <w:rsid w:val="00782BB9"/>
    <w:rsid w:val="007937E1"/>
    <w:rsid w:val="00796BB0"/>
    <w:rsid w:val="008245B5"/>
    <w:rsid w:val="00833893"/>
    <w:rsid w:val="00845EB8"/>
    <w:rsid w:val="00877B33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43B91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2577D"/>
    <w:rsid w:val="00C32ED1"/>
    <w:rsid w:val="00C54A73"/>
    <w:rsid w:val="00C55DD4"/>
    <w:rsid w:val="00C67A2A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81F17"/>
    <w:rsid w:val="00EB6771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C3FD7"/>
    <w:rsid w:val="00FD236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11CF5A-5298-44EC-881D-5D6A5D0A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